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r w:rsidR="00265DD3">
        <w:rPr>
          <w:b/>
          <w:sz w:val="28"/>
          <w:szCs w:val="28"/>
        </w:rPr>
        <w:t>Барботькиной Нины Николаевны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C40188">
        <w:rPr>
          <w:b/>
          <w:sz w:val="28"/>
          <w:szCs w:val="28"/>
        </w:rPr>
        <w:t>2016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</w:t>
      </w:r>
      <w:r w:rsidR="00C40188">
        <w:rPr>
          <w:b/>
          <w:sz w:val="28"/>
          <w:szCs w:val="28"/>
        </w:rPr>
        <w:t>декабря 2016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DE45B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2016</w:t>
            </w:r>
            <w:bookmarkStart w:id="0" w:name="_GoBack"/>
            <w:bookmarkEnd w:id="0"/>
            <w:r w:rsidR="003F6516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216C85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Барботькина Нина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C401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0188">
              <w:rPr>
                <w:sz w:val="20"/>
                <w:szCs w:val="20"/>
              </w:rPr>
              <w:t>154007,70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16C85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AB68D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общая долевая собственность 1/2</w:t>
            </w:r>
            <w:r w:rsidR="00AB68D7">
              <w:rPr>
                <w:sz w:val="20"/>
                <w:szCs w:val="20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216C85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БМВ 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16C85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16C85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C401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2A276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приусадебный земельный участок</w:t>
            </w:r>
            <w:r>
              <w:rPr>
                <w:sz w:val="20"/>
                <w:szCs w:val="20"/>
              </w:rPr>
              <w:t xml:space="preserve"> </w:t>
            </w:r>
            <w:r w:rsidRPr="002A276B">
              <w:rPr>
                <w:sz w:val="20"/>
                <w:szCs w:val="20"/>
              </w:rPr>
              <w:t>(индивидуальная собственность)</w:t>
            </w:r>
          </w:p>
          <w:p w:rsidR="00216C85" w:rsidRPr="002A276B" w:rsidRDefault="00216C85" w:rsidP="002A2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</w:t>
            </w:r>
            <w:r w:rsidRPr="002A276B">
              <w:rPr>
                <w:sz w:val="20"/>
                <w:szCs w:val="20"/>
              </w:rPr>
              <w:t>(индивидуальная собственность)</w:t>
            </w:r>
          </w:p>
          <w:p w:rsidR="002A276B" w:rsidRP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</w:t>
            </w:r>
            <w:r w:rsidRPr="002A276B">
              <w:rPr>
                <w:sz w:val="20"/>
                <w:szCs w:val="20"/>
              </w:rPr>
              <w:t>(индивидуальная собственность)</w:t>
            </w:r>
          </w:p>
          <w:p w:rsidR="002A276B" w:rsidRPr="002A276B" w:rsidRDefault="002A276B" w:rsidP="002A276B">
            <w:pPr>
              <w:pStyle w:val="a3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Квартира (общая долевая собственность 1/2)</w:t>
            </w:r>
          </w:p>
          <w:p w:rsidR="002A276B" w:rsidRPr="002A276B" w:rsidRDefault="002A276B" w:rsidP="002A276B">
            <w:pPr>
              <w:pStyle w:val="a3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Квартира (индивидуальная собственность)</w:t>
            </w:r>
          </w:p>
          <w:p w:rsid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600,0</w:t>
            </w:r>
          </w:p>
          <w:p w:rsidR="00216C85" w:rsidRDefault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3000,00</w:t>
            </w: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2"/>
                <w:szCs w:val="22"/>
              </w:rPr>
              <w:t>1600,00</w:t>
            </w: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</w:t>
            </w: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A276B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Автомобиль</w:t>
            </w:r>
            <w:r w:rsidRPr="002A276B">
              <w:rPr>
                <w:sz w:val="20"/>
                <w:szCs w:val="20"/>
              </w:rPr>
              <w:t xml:space="preserve"> OPEL-ASTRA</w:t>
            </w:r>
            <w:r>
              <w:rPr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12438A"/>
    <w:rsid w:val="00216C85"/>
    <w:rsid w:val="00265DD3"/>
    <w:rsid w:val="002A276B"/>
    <w:rsid w:val="00360F52"/>
    <w:rsid w:val="003F6516"/>
    <w:rsid w:val="00A64FA2"/>
    <w:rsid w:val="00AB68D7"/>
    <w:rsid w:val="00C40188"/>
    <w:rsid w:val="00D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DA539-DF01-4B23-A097-EF9C09F50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9</cp:revision>
  <dcterms:created xsi:type="dcterms:W3CDTF">2016-07-15T10:35:00Z</dcterms:created>
  <dcterms:modified xsi:type="dcterms:W3CDTF">2017-03-29T08:29:00Z</dcterms:modified>
</cp:coreProperties>
</file>